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2C05" w:rsidRDefault="008816C4">
      <w:pPr>
        <w:spacing w:before="112" w:line="250" w:lineRule="auto"/>
        <w:ind w:left="2516" w:right="755" w:hanging="1758"/>
        <w:rPr>
          <w:rFonts w:ascii="宋体" w:eastAsia="宋体" w:hAnsi="宋体" w:cs="宋体"/>
          <w:sz w:val="43"/>
          <w:szCs w:val="43"/>
          <w:lang w:eastAsia="zh-CN"/>
        </w:rPr>
      </w:pPr>
      <w:r>
        <w:rPr>
          <w:rFonts w:ascii="宋体" w:eastAsia="宋体" w:hAnsi="宋体" w:cs="宋体"/>
          <w:b/>
          <w:bCs/>
          <w:spacing w:val="4"/>
          <w:sz w:val="43"/>
          <w:szCs w:val="43"/>
          <w:lang w:eastAsia="zh-CN"/>
        </w:rPr>
        <w:t>第六届长三角民办高校教师教学技能大赛江苏省晋级赛评分标准</w:t>
      </w:r>
    </w:p>
    <w:p w:rsidR="00EA2C05" w:rsidRDefault="00EA2C05">
      <w:pPr>
        <w:spacing w:before="225"/>
        <w:rPr>
          <w:lang w:eastAsia="zh-CN"/>
        </w:rPr>
      </w:pPr>
    </w:p>
    <w:tbl>
      <w:tblPr>
        <w:tblStyle w:val="TableNormal"/>
        <w:tblW w:w="942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4"/>
        <w:gridCol w:w="1807"/>
        <w:gridCol w:w="6769"/>
      </w:tblGrid>
      <w:tr w:rsidR="00EA2C05">
        <w:trPr>
          <w:trHeight w:val="605"/>
        </w:trPr>
        <w:tc>
          <w:tcPr>
            <w:tcW w:w="844" w:type="dxa"/>
          </w:tcPr>
          <w:p w:rsidR="00EA2C05" w:rsidRDefault="008816C4">
            <w:pPr>
              <w:pStyle w:val="TableText"/>
              <w:spacing w:before="183" w:line="225" w:lineRule="auto"/>
              <w:ind w:left="192"/>
            </w:pPr>
            <w:r>
              <w:rPr>
                <w:b/>
                <w:bCs/>
                <w:spacing w:val="1"/>
              </w:rPr>
              <w:t>指标</w:t>
            </w:r>
          </w:p>
        </w:tc>
        <w:tc>
          <w:tcPr>
            <w:tcW w:w="8576" w:type="dxa"/>
            <w:gridSpan w:val="2"/>
          </w:tcPr>
          <w:p w:rsidR="00EA2C05" w:rsidRDefault="008816C4">
            <w:pPr>
              <w:pStyle w:val="TableText"/>
              <w:spacing w:before="183" w:line="225" w:lineRule="auto"/>
              <w:ind w:left="3812"/>
            </w:pPr>
            <w:r>
              <w:rPr>
                <w:b/>
                <w:bCs/>
                <w:spacing w:val="5"/>
              </w:rPr>
              <w:t>评价要点</w:t>
            </w:r>
          </w:p>
        </w:tc>
      </w:tr>
      <w:tr w:rsidR="00EA2C05">
        <w:trPr>
          <w:trHeight w:val="644"/>
        </w:trPr>
        <w:tc>
          <w:tcPr>
            <w:tcW w:w="844" w:type="dxa"/>
            <w:vMerge w:val="restart"/>
            <w:tcBorders>
              <w:bottom w:val="nil"/>
            </w:tcBorders>
          </w:tcPr>
          <w:p w:rsidR="00EA2C05" w:rsidRDefault="00EA2C05">
            <w:pPr>
              <w:spacing w:line="244" w:lineRule="auto"/>
            </w:pPr>
          </w:p>
          <w:p w:rsidR="00EA2C05" w:rsidRDefault="00EA2C05">
            <w:pPr>
              <w:spacing w:line="244" w:lineRule="auto"/>
            </w:pPr>
          </w:p>
          <w:p w:rsidR="00EA2C05" w:rsidRDefault="00EA2C05">
            <w:pPr>
              <w:spacing w:line="244" w:lineRule="auto"/>
            </w:pPr>
          </w:p>
          <w:p w:rsidR="00EA2C05" w:rsidRDefault="00EA2C05">
            <w:pPr>
              <w:spacing w:line="245" w:lineRule="auto"/>
            </w:pPr>
          </w:p>
          <w:p w:rsidR="00EA2C05" w:rsidRDefault="00EA2C05">
            <w:pPr>
              <w:spacing w:line="245" w:lineRule="auto"/>
            </w:pPr>
          </w:p>
          <w:p w:rsidR="00EA2C05" w:rsidRDefault="008816C4">
            <w:pPr>
              <w:spacing w:line="1420" w:lineRule="exact"/>
              <w:ind w:firstLine="309"/>
            </w:pPr>
            <w:r>
              <w:rPr>
                <w:position w:val="-28"/>
              </w:rPr>
              <w:drawing>
                <wp:inline distT="0" distB="0" distL="0" distR="0">
                  <wp:extent cx="138108" cy="901875"/>
                  <wp:effectExtent l="0" t="0" r="0" b="0"/>
                  <wp:docPr id="14" name="IM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 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08" cy="901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7" w:type="dxa"/>
          </w:tcPr>
          <w:p w:rsidR="00EA2C05" w:rsidRDefault="008816C4">
            <w:pPr>
              <w:pStyle w:val="TableText"/>
              <w:spacing w:before="283" w:line="225" w:lineRule="auto"/>
              <w:ind w:left="428"/>
            </w:pPr>
            <w:r>
              <w:rPr>
                <w:spacing w:val="7"/>
              </w:rPr>
              <w:t>教育理念</w:t>
            </w:r>
          </w:p>
        </w:tc>
        <w:tc>
          <w:tcPr>
            <w:tcW w:w="6769" w:type="dxa"/>
          </w:tcPr>
          <w:p w:rsidR="00EA2C05" w:rsidRDefault="008816C4">
            <w:pPr>
              <w:pStyle w:val="TableText"/>
              <w:spacing w:before="50" w:line="234" w:lineRule="auto"/>
              <w:ind w:left="116" w:right="205" w:firstLine="7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坚持立德树人，体现</w:t>
            </w:r>
            <w:r>
              <w:rPr>
                <w:rFonts w:ascii="Times New Roman" w:eastAsia="Times New Roman" w:hAnsi="Times New Roman" w:cs="Times New Roman"/>
                <w:spacing w:val="7"/>
                <w:lang w:eastAsia="zh-CN"/>
              </w:rPr>
              <w:t>“</w:t>
            </w:r>
            <w:r>
              <w:rPr>
                <w:rFonts w:ascii="Times New Roman" w:eastAsia="Times New Roman" w:hAnsi="Times New Roman" w:cs="Times New Roman"/>
                <w:spacing w:val="-5"/>
                <w:lang w:eastAsia="zh-CN"/>
              </w:rPr>
              <w:t xml:space="preserve"> </w:t>
            </w:r>
            <w:r>
              <w:rPr>
                <w:spacing w:val="7"/>
                <w:lang w:eastAsia="zh-CN"/>
              </w:rPr>
              <w:t>以学生发展为中心</w:t>
            </w:r>
            <w:r>
              <w:rPr>
                <w:rFonts w:ascii="Times New Roman" w:eastAsia="Times New Roman" w:hAnsi="Times New Roman" w:cs="Times New Roman"/>
                <w:spacing w:val="7"/>
                <w:lang w:eastAsia="zh-CN"/>
              </w:rPr>
              <w:t>”</w:t>
            </w:r>
            <w:r>
              <w:rPr>
                <w:spacing w:val="7"/>
                <w:lang w:eastAsia="zh-CN"/>
              </w:rPr>
              <w:t>教育理念，将价值塑</w:t>
            </w:r>
            <w:r>
              <w:rPr>
                <w:spacing w:val="6"/>
                <w:lang w:eastAsia="zh-CN"/>
              </w:rPr>
              <w:t>造、知识传授和能力培养融为一体。</w:t>
            </w:r>
          </w:p>
        </w:tc>
      </w:tr>
      <w:tr w:rsidR="00EA2C05">
        <w:trPr>
          <w:trHeight w:val="645"/>
        </w:trPr>
        <w:tc>
          <w:tcPr>
            <w:tcW w:w="844" w:type="dxa"/>
            <w:vMerge/>
            <w:tcBorders>
              <w:top w:val="nil"/>
              <w:bottom w:val="nil"/>
            </w:tcBorders>
          </w:tcPr>
          <w:p w:rsidR="00EA2C05" w:rsidRDefault="00EA2C05">
            <w:pPr>
              <w:rPr>
                <w:lang w:eastAsia="zh-CN"/>
              </w:rPr>
            </w:pPr>
          </w:p>
        </w:tc>
        <w:tc>
          <w:tcPr>
            <w:tcW w:w="1807" w:type="dxa"/>
          </w:tcPr>
          <w:p w:rsidR="00EA2C05" w:rsidRDefault="008816C4">
            <w:pPr>
              <w:pStyle w:val="TableText"/>
              <w:spacing w:before="285" w:line="224" w:lineRule="auto"/>
              <w:ind w:left="428"/>
            </w:pPr>
            <w:r>
              <w:rPr>
                <w:spacing w:val="7"/>
              </w:rPr>
              <w:t>课程思政</w:t>
            </w:r>
          </w:p>
        </w:tc>
        <w:tc>
          <w:tcPr>
            <w:tcW w:w="6769" w:type="dxa"/>
          </w:tcPr>
          <w:p w:rsidR="00EA2C05" w:rsidRDefault="008816C4">
            <w:pPr>
              <w:pStyle w:val="TableText"/>
              <w:spacing w:before="51" w:line="234" w:lineRule="auto"/>
              <w:ind w:left="119" w:right="179" w:firstLine="7"/>
              <w:rPr>
                <w:lang w:eastAsia="zh-CN"/>
              </w:rPr>
            </w:pPr>
            <w:r>
              <w:rPr>
                <w:spacing w:val="9"/>
                <w:lang w:eastAsia="zh-CN"/>
              </w:rPr>
              <w:t>落实立德树人根本任务，深挖课程思政元素，融入课程教学全</w:t>
            </w:r>
            <w:r>
              <w:rPr>
                <w:spacing w:val="4"/>
                <w:lang w:eastAsia="zh-CN"/>
              </w:rPr>
              <w:t>过程，实现</w:t>
            </w:r>
            <w:r>
              <w:rPr>
                <w:rFonts w:ascii="Times New Roman" w:eastAsia="Times New Roman" w:hAnsi="Times New Roman" w:cs="Times New Roman"/>
                <w:spacing w:val="4"/>
                <w:lang w:eastAsia="zh-CN"/>
              </w:rPr>
              <w:t>“</w:t>
            </w:r>
            <w:r>
              <w:rPr>
                <w:rFonts w:ascii="Times New Roman" w:eastAsia="Times New Roman" w:hAnsi="Times New Roman" w:cs="Times New Roman"/>
                <w:spacing w:val="-24"/>
                <w:lang w:eastAsia="zh-CN"/>
              </w:rPr>
              <w:t xml:space="preserve"> </w:t>
            </w:r>
            <w:r>
              <w:rPr>
                <w:spacing w:val="4"/>
                <w:lang w:eastAsia="zh-CN"/>
              </w:rPr>
              <w:t>三全育人</w:t>
            </w:r>
            <w:r>
              <w:rPr>
                <w:rFonts w:ascii="Times New Roman" w:eastAsia="Times New Roman" w:hAnsi="Times New Roman" w:cs="Times New Roman"/>
                <w:spacing w:val="4"/>
                <w:lang w:eastAsia="zh-CN"/>
              </w:rPr>
              <w:t>”</w:t>
            </w:r>
            <w:r>
              <w:rPr>
                <w:spacing w:val="4"/>
                <w:lang w:eastAsia="zh-CN"/>
              </w:rPr>
              <w:t>。</w:t>
            </w:r>
          </w:p>
        </w:tc>
      </w:tr>
      <w:tr w:rsidR="00EA2C05">
        <w:trPr>
          <w:trHeight w:val="645"/>
        </w:trPr>
        <w:tc>
          <w:tcPr>
            <w:tcW w:w="844" w:type="dxa"/>
            <w:vMerge/>
            <w:tcBorders>
              <w:top w:val="nil"/>
              <w:bottom w:val="nil"/>
            </w:tcBorders>
          </w:tcPr>
          <w:p w:rsidR="00EA2C05" w:rsidRDefault="00EA2C05">
            <w:pPr>
              <w:rPr>
                <w:lang w:eastAsia="zh-CN"/>
              </w:rPr>
            </w:pPr>
          </w:p>
        </w:tc>
        <w:tc>
          <w:tcPr>
            <w:tcW w:w="1807" w:type="dxa"/>
          </w:tcPr>
          <w:p w:rsidR="00EA2C05" w:rsidRDefault="008816C4">
            <w:pPr>
              <w:pStyle w:val="TableText"/>
              <w:spacing w:before="285" w:line="224" w:lineRule="auto"/>
              <w:ind w:left="428"/>
            </w:pPr>
            <w:r>
              <w:rPr>
                <w:spacing w:val="7"/>
              </w:rPr>
              <w:t>课程目标</w:t>
            </w:r>
          </w:p>
        </w:tc>
        <w:tc>
          <w:tcPr>
            <w:tcW w:w="6769" w:type="dxa"/>
          </w:tcPr>
          <w:p w:rsidR="00EA2C05" w:rsidRDefault="008816C4">
            <w:pPr>
              <w:pStyle w:val="TableText"/>
              <w:spacing w:before="51" w:line="234" w:lineRule="auto"/>
              <w:ind w:left="116" w:right="179" w:hanging="6"/>
              <w:rPr>
                <w:lang w:eastAsia="zh-CN"/>
              </w:rPr>
            </w:pPr>
            <w:r>
              <w:rPr>
                <w:spacing w:val="10"/>
                <w:lang w:eastAsia="zh-CN"/>
              </w:rPr>
              <w:t>基于社会、行业、企业及学生等多方需求，深</w:t>
            </w:r>
            <w:r>
              <w:rPr>
                <w:spacing w:val="9"/>
                <w:lang w:eastAsia="zh-CN"/>
              </w:rPr>
              <w:t>化产教融合，设</w:t>
            </w:r>
            <w:r>
              <w:rPr>
                <w:spacing w:val="6"/>
                <w:lang w:eastAsia="zh-CN"/>
              </w:rPr>
              <w:t>定具体、可测量、可实现的课程学习目标。</w:t>
            </w:r>
          </w:p>
        </w:tc>
      </w:tr>
      <w:tr w:rsidR="00EA2C05">
        <w:trPr>
          <w:trHeight w:val="645"/>
        </w:trPr>
        <w:tc>
          <w:tcPr>
            <w:tcW w:w="844" w:type="dxa"/>
            <w:vMerge/>
            <w:tcBorders>
              <w:top w:val="nil"/>
              <w:bottom w:val="nil"/>
            </w:tcBorders>
          </w:tcPr>
          <w:p w:rsidR="00EA2C05" w:rsidRDefault="00EA2C05">
            <w:pPr>
              <w:rPr>
                <w:lang w:eastAsia="zh-CN"/>
              </w:rPr>
            </w:pPr>
          </w:p>
        </w:tc>
        <w:tc>
          <w:tcPr>
            <w:tcW w:w="1807" w:type="dxa"/>
          </w:tcPr>
          <w:p w:rsidR="00EA2C05" w:rsidRDefault="008816C4">
            <w:pPr>
              <w:pStyle w:val="TableText"/>
              <w:spacing w:before="286" w:line="224" w:lineRule="auto"/>
              <w:ind w:left="428"/>
            </w:pPr>
            <w:r>
              <w:rPr>
                <w:spacing w:val="7"/>
              </w:rPr>
              <w:t>课程计划</w:t>
            </w:r>
          </w:p>
        </w:tc>
        <w:tc>
          <w:tcPr>
            <w:tcW w:w="6769" w:type="dxa"/>
          </w:tcPr>
          <w:p w:rsidR="00EA2C05" w:rsidRDefault="008816C4">
            <w:pPr>
              <w:pStyle w:val="TableText"/>
              <w:spacing w:before="51" w:line="234" w:lineRule="auto"/>
              <w:ind w:left="133" w:right="179" w:hanging="20"/>
              <w:rPr>
                <w:lang w:eastAsia="zh-CN"/>
              </w:rPr>
            </w:pPr>
            <w:r>
              <w:rPr>
                <w:spacing w:val="9"/>
                <w:lang w:eastAsia="zh-CN"/>
              </w:rPr>
              <w:t>课程计划时间与内容清晰，明确课程学习活动方式与课前课后</w:t>
            </w:r>
            <w:r>
              <w:rPr>
                <w:spacing w:val="-1"/>
                <w:lang w:eastAsia="zh-CN"/>
              </w:rPr>
              <w:t>的学习任务要求。</w:t>
            </w:r>
          </w:p>
        </w:tc>
      </w:tr>
      <w:tr w:rsidR="00EA2C05">
        <w:trPr>
          <w:trHeight w:val="644"/>
        </w:trPr>
        <w:tc>
          <w:tcPr>
            <w:tcW w:w="844" w:type="dxa"/>
            <w:vMerge/>
            <w:tcBorders>
              <w:top w:val="nil"/>
              <w:bottom w:val="nil"/>
            </w:tcBorders>
          </w:tcPr>
          <w:p w:rsidR="00EA2C05" w:rsidRDefault="00EA2C05">
            <w:pPr>
              <w:rPr>
                <w:lang w:eastAsia="zh-CN"/>
              </w:rPr>
            </w:pPr>
          </w:p>
        </w:tc>
        <w:tc>
          <w:tcPr>
            <w:tcW w:w="1807" w:type="dxa"/>
          </w:tcPr>
          <w:p w:rsidR="00EA2C05" w:rsidRDefault="008816C4">
            <w:pPr>
              <w:pStyle w:val="TableText"/>
              <w:spacing w:before="283" w:line="225" w:lineRule="auto"/>
              <w:ind w:left="442"/>
            </w:pPr>
            <w:r>
              <w:rPr>
                <w:spacing w:val="4"/>
              </w:rPr>
              <w:t>学习评价</w:t>
            </w:r>
          </w:p>
        </w:tc>
        <w:tc>
          <w:tcPr>
            <w:tcW w:w="6769" w:type="dxa"/>
          </w:tcPr>
          <w:p w:rsidR="00EA2C05" w:rsidRDefault="008816C4">
            <w:pPr>
              <w:pStyle w:val="TableText"/>
              <w:spacing w:before="53" w:line="233" w:lineRule="auto"/>
              <w:ind w:left="115" w:right="179" w:hanging="2"/>
              <w:rPr>
                <w:lang w:eastAsia="zh-CN"/>
              </w:rPr>
            </w:pPr>
            <w:r>
              <w:rPr>
                <w:spacing w:val="9"/>
                <w:lang w:eastAsia="zh-CN"/>
              </w:rPr>
              <w:t>课程学习评价内容科学、合理，采用多元评价方法评价学生认</w:t>
            </w:r>
            <w:r>
              <w:rPr>
                <w:spacing w:val="5"/>
                <w:lang w:eastAsia="zh-CN"/>
              </w:rPr>
              <w:t>知、技能、情感等多维度发展水平。</w:t>
            </w:r>
          </w:p>
        </w:tc>
      </w:tr>
      <w:tr w:rsidR="00EA2C05">
        <w:trPr>
          <w:trHeight w:val="645"/>
        </w:trPr>
        <w:tc>
          <w:tcPr>
            <w:tcW w:w="844" w:type="dxa"/>
            <w:vMerge/>
            <w:tcBorders>
              <w:top w:val="nil"/>
            </w:tcBorders>
          </w:tcPr>
          <w:p w:rsidR="00EA2C05" w:rsidRDefault="00EA2C05">
            <w:pPr>
              <w:rPr>
                <w:lang w:eastAsia="zh-CN"/>
              </w:rPr>
            </w:pPr>
          </w:p>
        </w:tc>
        <w:tc>
          <w:tcPr>
            <w:tcW w:w="1807" w:type="dxa"/>
          </w:tcPr>
          <w:p w:rsidR="00EA2C05" w:rsidRDefault="008816C4">
            <w:pPr>
              <w:pStyle w:val="TableText"/>
              <w:spacing w:before="285" w:line="225" w:lineRule="auto"/>
              <w:ind w:left="428"/>
            </w:pPr>
            <w:r>
              <w:rPr>
                <w:spacing w:val="7"/>
              </w:rPr>
              <w:t>设计原则</w:t>
            </w:r>
          </w:p>
        </w:tc>
        <w:tc>
          <w:tcPr>
            <w:tcW w:w="6769" w:type="dxa"/>
          </w:tcPr>
          <w:p w:rsidR="00EA2C05" w:rsidRDefault="008816C4">
            <w:pPr>
              <w:pStyle w:val="TableText"/>
              <w:spacing w:before="51" w:line="234" w:lineRule="auto"/>
              <w:ind w:left="117" w:right="107" w:hanging="4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课程实施大纲各模块内容编排合理，体现课程设计与开发的</w:t>
            </w:r>
            <w:r>
              <w:rPr>
                <w:rFonts w:ascii="Times New Roman" w:eastAsia="Times New Roman" w:hAnsi="Times New Roman" w:cs="Times New Roman"/>
                <w:spacing w:val="7"/>
                <w:lang w:eastAsia="zh-CN"/>
              </w:rPr>
              <w:t>“</w:t>
            </w:r>
            <w:r>
              <w:rPr>
                <w:rFonts w:ascii="Times New Roman" w:eastAsia="Times New Roman" w:hAnsi="Times New Roman" w:cs="Times New Roman"/>
                <w:spacing w:val="-25"/>
                <w:lang w:eastAsia="zh-CN"/>
              </w:rPr>
              <w:t xml:space="preserve"> </w:t>
            </w:r>
            <w:r>
              <w:rPr>
                <w:spacing w:val="7"/>
                <w:lang w:eastAsia="zh-CN"/>
              </w:rPr>
              <w:t>二</w:t>
            </w:r>
            <w:r>
              <w:rPr>
                <w:spacing w:val="1"/>
                <w:lang w:eastAsia="zh-CN"/>
              </w:rPr>
              <w:t>性一度</w:t>
            </w:r>
            <w:r>
              <w:rPr>
                <w:rFonts w:ascii="Times New Roman" w:eastAsia="Times New Roman" w:hAnsi="Times New Roman" w:cs="Times New Roman"/>
                <w:spacing w:val="1"/>
                <w:lang w:eastAsia="zh-CN"/>
              </w:rPr>
              <w:t>”</w:t>
            </w:r>
            <w:r>
              <w:rPr>
                <w:rFonts w:ascii="Times New Roman" w:eastAsia="Times New Roman" w:hAnsi="Times New Roman" w:cs="Times New Roman"/>
                <w:spacing w:val="-36"/>
                <w:lang w:eastAsia="zh-CN"/>
              </w:rPr>
              <w:t xml:space="preserve"> </w:t>
            </w:r>
            <w:r>
              <w:rPr>
                <w:spacing w:val="1"/>
                <w:lang w:eastAsia="zh-CN"/>
              </w:rPr>
              <w:t>与</w:t>
            </w:r>
            <w:r>
              <w:rPr>
                <w:rFonts w:ascii="Times New Roman" w:eastAsia="Times New Roman" w:hAnsi="Times New Roman" w:cs="Times New Roman"/>
                <w:spacing w:val="1"/>
                <w:lang w:eastAsia="zh-CN"/>
              </w:rPr>
              <w:t>“</w:t>
            </w:r>
            <w:r>
              <w:rPr>
                <w:rFonts w:ascii="Times New Roman" w:eastAsia="Times New Roman" w:hAnsi="Times New Roman" w:cs="Times New Roman"/>
                <w:spacing w:val="-32"/>
                <w:lang w:eastAsia="zh-CN"/>
              </w:rPr>
              <w:t xml:space="preserve"> </w:t>
            </w:r>
            <w:r>
              <w:rPr>
                <w:spacing w:val="1"/>
                <w:lang w:eastAsia="zh-CN"/>
              </w:rPr>
              <w:t>一致性建构</w:t>
            </w:r>
            <w:r>
              <w:rPr>
                <w:rFonts w:ascii="Times New Roman" w:eastAsia="Times New Roman" w:hAnsi="Times New Roman" w:cs="Times New Roman"/>
                <w:spacing w:val="1"/>
                <w:lang w:eastAsia="zh-CN"/>
              </w:rPr>
              <w:t>”</w:t>
            </w:r>
            <w:r>
              <w:rPr>
                <w:rFonts w:ascii="Times New Roman" w:eastAsia="Times New Roman" w:hAnsi="Times New Roman" w:cs="Times New Roman"/>
                <w:spacing w:val="-43"/>
                <w:lang w:eastAsia="zh-CN"/>
              </w:rPr>
              <w:t xml:space="preserve"> </w:t>
            </w:r>
            <w:r>
              <w:rPr>
                <w:spacing w:val="1"/>
                <w:lang w:eastAsia="zh-CN"/>
              </w:rPr>
              <w:t>原则。</w:t>
            </w:r>
          </w:p>
        </w:tc>
      </w:tr>
      <w:tr w:rsidR="00EA2C05">
        <w:trPr>
          <w:trHeight w:val="645"/>
        </w:trPr>
        <w:tc>
          <w:tcPr>
            <w:tcW w:w="844" w:type="dxa"/>
            <w:vMerge w:val="restart"/>
            <w:tcBorders>
              <w:bottom w:val="nil"/>
            </w:tcBorders>
          </w:tcPr>
          <w:p w:rsidR="00EA2C05" w:rsidRDefault="00EA2C05">
            <w:pPr>
              <w:spacing w:line="306" w:lineRule="auto"/>
              <w:rPr>
                <w:lang w:eastAsia="zh-CN"/>
              </w:rPr>
            </w:pPr>
          </w:p>
          <w:p w:rsidR="00EA2C05" w:rsidRDefault="008816C4">
            <w:pPr>
              <w:spacing w:line="2625" w:lineRule="exact"/>
              <w:ind w:firstLine="309"/>
            </w:pPr>
            <w:r>
              <w:rPr>
                <w:position w:val="-52"/>
              </w:rPr>
              <w:drawing>
                <wp:inline distT="0" distB="0" distL="0" distR="0">
                  <wp:extent cx="139299" cy="1666834"/>
                  <wp:effectExtent l="0" t="0" r="0" b="0"/>
                  <wp:docPr id="16" name="IM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 1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99" cy="16668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7" w:type="dxa"/>
          </w:tcPr>
          <w:p w:rsidR="00EA2C05" w:rsidRDefault="008816C4">
            <w:pPr>
              <w:pStyle w:val="TableText"/>
              <w:spacing w:before="285" w:line="226" w:lineRule="auto"/>
              <w:ind w:left="431"/>
            </w:pPr>
            <w:r>
              <w:rPr>
                <w:spacing w:val="6"/>
              </w:rPr>
              <w:t>指导思想</w:t>
            </w:r>
          </w:p>
        </w:tc>
        <w:tc>
          <w:tcPr>
            <w:tcW w:w="6769" w:type="dxa"/>
          </w:tcPr>
          <w:p w:rsidR="00EA2C05" w:rsidRDefault="008816C4">
            <w:pPr>
              <w:pStyle w:val="TableText"/>
              <w:spacing w:before="51" w:line="234" w:lineRule="auto"/>
              <w:ind w:left="127" w:right="179" w:hanging="3"/>
              <w:rPr>
                <w:lang w:eastAsia="zh-CN"/>
              </w:rPr>
            </w:pPr>
            <w:r>
              <w:rPr>
                <w:spacing w:val="9"/>
                <w:lang w:eastAsia="zh-CN"/>
              </w:rPr>
              <w:t>立足学科前沿、符合专业教学标准、契合学校办学特色开展教</w:t>
            </w:r>
            <w:r>
              <w:rPr>
                <w:spacing w:val="7"/>
                <w:lang w:eastAsia="zh-CN"/>
              </w:rPr>
              <w:t>学，精准把握课程内涵建设新要求，塑造立德树人新格局。</w:t>
            </w:r>
          </w:p>
        </w:tc>
      </w:tr>
      <w:tr w:rsidR="00EA2C05">
        <w:trPr>
          <w:trHeight w:val="645"/>
        </w:trPr>
        <w:tc>
          <w:tcPr>
            <w:tcW w:w="844" w:type="dxa"/>
            <w:vMerge/>
            <w:tcBorders>
              <w:top w:val="nil"/>
              <w:bottom w:val="nil"/>
            </w:tcBorders>
          </w:tcPr>
          <w:p w:rsidR="00EA2C05" w:rsidRDefault="00EA2C05">
            <w:pPr>
              <w:rPr>
                <w:lang w:eastAsia="zh-CN"/>
              </w:rPr>
            </w:pPr>
          </w:p>
        </w:tc>
        <w:tc>
          <w:tcPr>
            <w:tcW w:w="1807" w:type="dxa"/>
          </w:tcPr>
          <w:p w:rsidR="00EA2C05" w:rsidRDefault="008816C4">
            <w:pPr>
              <w:pStyle w:val="TableText"/>
              <w:spacing w:before="286" w:line="224" w:lineRule="auto"/>
              <w:ind w:left="442"/>
            </w:pPr>
            <w:r>
              <w:rPr>
                <w:spacing w:val="4"/>
              </w:rPr>
              <w:t>学情分析</w:t>
            </w:r>
          </w:p>
        </w:tc>
        <w:tc>
          <w:tcPr>
            <w:tcW w:w="6769" w:type="dxa"/>
          </w:tcPr>
          <w:p w:rsidR="00EA2C05" w:rsidRDefault="008816C4">
            <w:pPr>
              <w:pStyle w:val="TableText"/>
              <w:spacing w:before="49" w:line="235" w:lineRule="auto"/>
              <w:ind w:left="120" w:right="179" w:hanging="9"/>
              <w:rPr>
                <w:lang w:eastAsia="zh-CN"/>
              </w:rPr>
            </w:pPr>
            <w:r>
              <w:rPr>
                <w:spacing w:val="9"/>
                <w:lang w:eastAsia="zh-CN"/>
              </w:rPr>
              <w:t>精准定位授课学生群体特征与个性发展需求，设计针对不同层</w:t>
            </w:r>
            <w:r>
              <w:rPr>
                <w:spacing w:val="5"/>
                <w:lang w:eastAsia="zh-CN"/>
              </w:rPr>
              <w:t>次学生的学习活动，激发学习主动性。</w:t>
            </w:r>
          </w:p>
        </w:tc>
      </w:tr>
      <w:tr w:rsidR="00EA2C05">
        <w:trPr>
          <w:trHeight w:val="645"/>
        </w:trPr>
        <w:tc>
          <w:tcPr>
            <w:tcW w:w="844" w:type="dxa"/>
            <w:vMerge/>
            <w:tcBorders>
              <w:top w:val="nil"/>
              <w:bottom w:val="nil"/>
            </w:tcBorders>
          </w:tcPr>
          <w:p w:rsidR="00EA2C05" w:rsidRDefault="00EA2C05">
            <w:pPr>
              <w:rPr>
                <w:lang w:eastAsia="zh-CN"/>
              </w:rPr>
            </w:pPr>
          </w:p>
        </w:tc>
        <w:tc>
          <w:tcPr>
            <w:tcW w:w="1807" w:type="dxa"/>
          </w:tcPr>
          <w:p w:rsidR="00EA2C05" w:rsidRDefault="008816C4">
            <w:pPr>
              <w:pStyle w:val="TableText"/>
              <w:spacing w:before="286" w:line="225" w:lineRule="auto"/>
              <w:ind w:left="428"/>
            </w:pPr>
            <w:r>
              <w:rPr>
                <w:spacing w:val="7"/>
              </w:rPr>
              <w:t>教学设计</w:t>
            </w:r>
          </w:p>
        </w:tc>
        <w:tc>
          <w:tcPr>
            <w:tcW w:w="6769" w:type="dxa"/>
          </w:tcPr>
          <w:p w:rsidR="00EA2C05" w:rsidRDefault="008816C4">
            <w:pPr>
              <w:pStyle w:val="TableText"/>
              <w:spacing w:before="54" w:line="233" w:lineRule="auto"/>
              <w:ind w:left="113" w:right="179" w:firstLine="3"/>
              <w:rPr>
                <w:lang w:eastAsia="zh-CN"/>
              </w:rPr>
            </w:pPr>
            <w:r>
              <w:rPr>
                <w:spacing w:val="9"/>
                <w:lang w:eastAsia="zh-CN"/>
              </w:rPr>
              <w:t>整体设计逻辑结构清晰、目标层次分明、教学策略多样、学习</w:t>
            </w:r>
            <w:r>
              <w:rPr>
                <w:spacing w:val="6"/>
                <w:lang w:eastAsia="zh-CN"/>
              </w:rPr>
              <w:t>评价科学、教学反馈及时，强调</w:t>
            </w:r>
            <w:r>
              <w:rPr>
                <w:rFonts w:ascii="Times New Roman" w:eastAsia="Times New Roman" w:hAnsi="Times New Roman" w:cs="Times New Roman"/>
                <w:spacing w:val="6"/>
                <w:lang w:eastAsia="zh-CN"/>
              </w:rPr>
              <w:t>“</w:t>
            </w:r>
            <w:r>
              <w:rPr>
                <w:spacing w:val="6"/>
                <w:lang w:eastAsia="zh-CN"/>
              </w:rPr>
              <w:t>教</w:t>
            </w:r>
            <w:r>
              <w:rPr>
                <w:rFonts w:ascii="Times New Roman" w:eastAsia="Times New Roman" w:hAnsi="Times New Roman" w:cs="Times New Roman"/>
                <w:spacing w:val="6"/>
                <w:lang w:eastAsia="zh-CN"/>
              </w:rPr>
              <w:t>-</w:t>
            </w:r>
            <w:r>
              <w:rPr>
                <w:spacing w:val="6"/>
                <w:lang w:eastAsia="zh-CN"/>
              </w:rPr>
              <w:t>学</w:t>
            </w:r>
            <w:r>
              <w:rPr>
                <w:rFonts w:ascii="Times New Roman" w:eastAsia="Times New Roman" w:hAnsi="Times New Roman" w:cs="Times New Roman"/>
                <w:spacing w:val="6"/>
                <w:lang w:eastAsia="zh-CN"/>
              </w:rPr>
              <w:t>-</w:t>
            </w:r>
            <w:r>
              <w:rPr>
                <w:spacing w:val="6"/>
                <w:lang w:eastAsia="zh-CN"/>
              </w:rPr>
              <w:t>做</w:t>
            </w:r>
            <w:r>
              <w:rPr>
                <w:rFonts w:ascii="Times New Roman" w:eastAsia="Times New Roman" w:hAnsi="Times New Roman" w:cs="Times New Roman"/>
                <w:spacing w:val="6"/>
                <w:lang w:eastAsia="zh-CN"/>
              </w:rPr>
              <w:t>”</w:t>
            </w:r>
            <w:r>
              <w:rPr>
                <w:rFonts w:ascii="Times New Roman" w:eastAsia="Times New Roman" w:hAnsi="Times New Roman" w:cs="Times New Roman"/>
                <w:spacing w:val="-34"/>
                <w:lang w:eastAsia="zh-CN"/>
              </w:rPr>
              <w:t xml:space="preserve"> </w:t>
            </w:r>
            <w:r>
              <w:rPr>
                <w:spacing w:val="6"/>
                <w:lang w:eastAsia="zh-CN"/>
              </w:rPr>
              <w:t>一</w:t>
            </w:r>
            <w:r>
              <w:rPr>
                <w:spacing w:val="5"/>
                <w:lang w:eastAsia="zh-CN"/>
              </w:rPr>
              <w:t>体化设计。</w:t>
            </w:r>
          </w:p>
        </w:tc>
      </w:tr>
      <w:tr w:rsidR="00EA2C05">
        <w:trPr>
          <w:trHeight w:val="644"/>
        </w:trPr>
        <w:tc>
          <w:tcPr>
            <w:tcW w:w="844" w:type="dxa"/>
            <w:vMerge/>
            <w:tcBorders>
              <w:top w:val="nil"/>
              <w:bottom w:val="nil"/>
            </w:tcBorders>
          </w:tcPr>
          <w:p w:rsidR="00EA2C05" w:rsidRDefault="00EA2C05">
            <w:pPr>
              <w:rPr>
                <w:lang w:eastAsia="zh-CN"/>
              </w:rPr>
            </w:pPr>
          </w:p>
        </w:tc>
        <w:tc>
          <w:tcPr>
            <w:tcW w:w="1807" w:type="dxa"/>
          </w:tcPr>
          <w:p w:rsidR="00EA2C05" w:rsidRDefault="008816C4">
            <w:pPr>
              <w:pStyle w:val="TableText"/>
              <w:spacing w:before="286" w:line="225" w:lineRule="auto"/>
              <w:ind w:left="426"/>
            </w:pPr>
            <w:r>
              <w:rPr>
                <w:spacing w:val="8"/>
              </w:rPr>
              <w:t>语言表达</w:t>
            </w:r>
          </w:p>
        </w:tc>
        <w:tc>
          <w:tcPr>
            <w:tcW w:w="6769" w:type="dxa"/>
          </w:tcPr>
          <w:p w:rsidR="00EA2C05" w:rsidRDefault="008816C4">
            <w:pPr>
              <w:pStyle w:val="TableText"/>
              <w:spacing w:before="53" w:line="233" w:lineRule="auto"/>
              <w:ind w:left="128" w:right="179" w:hanging="17"/>
              <w:rPr>
                <w:lang w:eastAsia="zh-CN"/>
              </w:rPr>
            </w:pPr>
            <w:r>
              <w:rPr>
                <w:spacing w:val="9"/>
                <w:lang w:eastAsia="zh-CN"/>
              </w:rPr>
              <w:t>语言表达简练准确、逻辑清晰、教态自然，能通过体态语言增</w:t>
            </w:r>
            <w:r>
              <w:rPr>
                <w:spacing w:val="-5"/>
                <w:lang w:eastAsia="zh-CN"/>
              </w:rPr>
              <w:t>强感染力。</w:t>
            </w:r>
          </w:p>
        </w:tc>
      </w:tr>
      <w:tr w:rsidR="00EA2C05">
        <w:trPr>
          <w:trHeight w:val="645"/>
        </w:trPr>
        <w:tc>
          <w:tcPr>
            <w:tcW w:w="844" w:type="dxa"/>
            <w:vMerge/>
            <w:tcBorders>
              <w:top w:val="nil"/>
            </w:tcBorders>
          </w:tcPr>
          <w:p w:rsidR="00EA2C05" w:rsidRDefault="00EA2C05">
            <w:pPr>
              <w:rPr>
                <w:lang w:eastAsia="zh-CN"/>
              </w:rPr>
            </w:pPr>
          </w:p>
        </w:tc>
        <w:tc>
          <w:tcPr>
            <w:tcW w:w="1807" w:type="dxa"/>
          </w:tcPr>
          <w:p w:rsidR="00EA2C05" w:rsidRDefault="008816C4">
            <w:pPr>
              <w:pStyle w:val="TableText"/>
              <w:spacing w:before="285" w:line="225" w:lineRule="auto"/>
              <w:ind w:left="428"/>
            </w:pPr>
            <w:r>
              <w:rPr>
                <w:spacing w:val="7"/>
              </w:rPr>
              <w:t>教学效果</w:t>
            </w:r>
          </w:p>
        </w:tc>
        <w:tc>
          <w:tcPr>
            <w:tcW w:w="6769" w:type="dxa"/>
          </w:tcPr>
          <w:p w:rsidR="00EA2C05" w:rsidRDefault="008816C4">
            <w:pPr>
              <w:pStyle w:val="TableText"/>
              <w:spacing w:before="54" w:line="233" w:lineRule="auto"/>
              <w:ind w:left="126" w:right="179" w:hanging="13"/>
              <w:rPr>
                <w:lang w:eastAsia="zh-CN"/>
              </w:rPr>
            </w:pPr>
            <w:r>
              <w:rPr>
                <w:spacing w:val="9"/>
                <w:lang w:eastAsia="zh-CN"/>
              </w:rPr>
              <w:t>课堂活动富有吸引力，学习氛围浓厚，学生思维活跃并深度参</w:t>
            </w:r>
            <w:r>
              <w:rPr>
                <w:spacing w:val="5"/>
                <w:lang w:eastAsia="zh-CN"/>
              </w:rPr>
              <w:t>与课堂学习过程，教学目标达成度高。</w:t>
            </w:r>
          </w:p>
        </w:tc>
      </w:tr>
      <w:tr w:rsidR="00EA2C05">
        <w:trPr>
          <w:trHeight w:val="645"/>
        </w:trPr>
        <w:tc>
          <w:tcPr>
            <w:tcW w:w="844" w:type="dxa"/>
            <w:vMerge w:val="restart"/>
            <w:tcBorders>
              <w:bottom w:val="nil"/>
            </w:tcBorders>
          </w:tcPr>
          <w:p w:rsidR="00EA2C05" w:rsidRDefault="00EA2C05">
            <w:pPr>
              <w:spacing w:line="289" w:lineRule="auto"/>
              <w:rPr>
                <w:lang w:eastAsia="zh-CN"/>
              </w:rPr>
            </w:pPr>
          </w:p>
          <w:p w:rsidR="00EA2C05" w:rsidRDefault="00EA2C05">
            <w:pPr>
              <w:spacing w:line="290" w:lineRule="auto"/>
              <w:rPr>
                <w:lang w:eastAsia="zh-CN"/>
              </w:rPr>
            </w:pPr>
          </w:p>
          <w:p w:rsidR="00EA2C05" w:rsidRDefault="008816C4">
            <w:pPr>
              <w:spacing w:line="1426" w:lineRule="exact"/>
              <w:ind w:firstLine="304"/>
            </w:pPr>
            <w:r>
              <w:rPr>
                <w:position w:val="-28"/>
              </w:rPr>
              <w:drawing>
                <wp:inline distT="0" distB="0" distL="0" distR="0">
                  <wp:extent cx="143054" cy="906044"/>
                  <wp:effectExtent l="0" t="0" r="0" b="0"/>
                  <wp:docPr id="18" name="IM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 1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54" cy="906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7" w:type="dxa"/>
          </w:tcPr>
          <w:p w:rsidR="00EA2C05" w:rsidRDefault="008816C4">
            <w:pPr>
              <w:pStyle w:val="TableText"/>
              <w:spacing w:before="286" w:line="225" w:lineRule="auto"/>
              <w:ind w:left="456"/>
            </w:pPr>
            <w:r>
              <w:t>问题导向</w:t>
            </w:r>
          </w:p>
        </w:tc>
        <w:tc>
          <w:tcPr>
            <w:tcW w:w="6769" w:type="dxa"/>
          </w:tcPr>
          <w:p w:rsidR="00EA2C05" w:rsidRDefault="008816C4">
            <w:pPr>
              <w:pStyle w:val="TableText"/>
              <w:spacing w:before="51" w:line="234" w:lineRule="auto"/>
              <w:ind w:left="121" w:right="179" w:firstLine="25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以培养高素质创新人才为导向，立足课堂教学真实问题、结合</w:t>
            </w:r>
            <w:r>
              <w:rPr>
                <w:spacing w:val="6"/>
                <w:lang w:eastAsia="zh-CN"/>
              </w:rPr>
              <w:t>专业和学科特色，提出解决问题的思路与方案。</w:t>
            </w:r>
          </w:p>
        </w:tc>
      </w:tr>
      <w:tr w:rsidR="00EA2C05">
        <w:trPr>
          <w:trHeight w:val="645"/>
        </w:trPr>
        <w:tc>
          <w:tcPr>
            <w:tcW w:w="844" w:type="dxa"/>
            <w:vMerge/>
            <w:tcBorders>
              <w:top w:val="nil"/>
              <w:bottom w:val="nil"/>
            </w:tcBorders>
          </w:tcPr>
          <w:p w:rsidR="00EA2C05" w:rsidRDefault="00EA2C05">
            <w:pPr>
              <w:rPr>
                <w:lang w:eastAsia="zh-CN"/>
              </w:rPr>
            </w:pPr>
          </w:p>
        </w:tc>
        <w:tc>
          <w:tcPr>
            <w:tcW w:w="1807" w:type="dxa"/>
          </w:tcPr>
          <w:p w:rsidR="00EA2C05" w:rsidRDefault="008816C4">
            <w:pPr>
              <w:pStyle w:val="TableText"/>
              <w:spacing w:before="286" w:line="226" w:lineRule="auto"/>
              <w:ind w:left="428"/>
            </w:pPr>
            <w:r>
              <w:rPr>
                <w:spacing w:val="7"/>
              </w:rPr>
              <w:t>教学模式</w:t>
            </w:r>
          </w:p>
        </w:tc>
        <w:tc>
          <w:tcPr>
            <w:tcW w:w="6769" w:type="dxa"/>
          </w:tcPr>
          <w:p w:rsidR="00EA2C05" w:rsidRDefault="008816C4">
            <w:pPr>
              <w:pStyle w:val="TableText"/>
              <w:spacing w:before="54" w:line="233" w:lineRule="auto"/>
              <w:ind w:left="111" w:right="239" w:firstLine="12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灵活运用项目式教学、基于问题学习、翻转教学等教学策略，</w:t>
            </w:r>
            <w:r>
              <w:rPr>
                <w:spacing w:val="6"/>
                <w:lang w:eastAsia="zh-CN"/>
              </w:rPr>
              <w:t>提高课堂教学实效、变革传统教学模式。</w:t>
            </w:r>
          </w:p>
        </w:tc>
      </w:tr>
      <w:tr w:rsidR="00EA2C05">
        <w:trPr>
          <w:trHeight w:val="644"/>
        </w:trPr>
        <w:tc>
          <w:tcPr>
            <w:tcW w:w="844" w:type="dxa"/>
            <w:vMerge/>
            <w:tcBorders>
              <w:top w:val="nil"/>
              <w:bottom w:val="nil"/>
            </w:tcBorders>
          </w:tcPr>
          <w:p w:rsidR="00EA2C05" w:rsidRDefault="00EA2C05">
            <w:pPr>
              <w:rPr>
                <w:lang w:eastAsia="zh-CN"/>
              </w:rPr>
            </w:pPr>
          </w:p>
        </w:tc>
        <w:tc>
          <w:tcPr>
            <w:tcW w:w="1807" w:type="dxa"/>
          </w:tcPr>
          <w:p w:rsidR="00EA2C05" w:rsidRDefault="008816C4">
            <w:pPr>
              <w:pStyle w:val="TableText"/>
              <w:spacing w:before="283" w:line="226" w:lineRule="auto"/>
              <w:ind w:left="422"/>
            </w:pPr>
            <w:r>
              <w:rPr>
                <w:spacing w:val="9"/>
              </w:rPr>
              <w:t>创新特色</w:t>
            </w:r>
          </w:p>
        </w:tc>
        <w:tc>
          <w:tcPr>
            <w:tcW w:w="6769" w:type="dxa"/>
          </w:tcPr>
          <w:p w:rsidR="00EA2C05" w:rsidRDefault="008816C4">
            <w:pPr>
              <w:pStyle w:val="TableText"/>
              <w:spacing w:before="50" w:line="234" w:lineRule="auto"/>
              <w:ind w:left="111" w:right="228" w:firstLine="6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对教学目标、内容、活动、评价等教学过程各环节分析全面、透彻，能够凸显教学创新点，具有较大的借鉴与推广价值。</w:t>
            </w:r>
          </w:p>
        </w:tc>
      </w:tr>
      <w:tr w:rsidR="00EA2C05">
        <w:trPr>
          <w:trHeight w:val="649"/>
        </w:trPr>
        <w:tc>
          <w:tcPr>
            <w:tcW w:w="844" w:type="dxa"/>
            <w:vMerge/>
            <w:tcBorders>
              <w:top w:val="nil"/>
            </w:tcBorders>
          </w:tcPr>
          <w:p w:rsidR="00EA2C05" w:rsidRDefault="00EA2C05">
            <w:pPr>
              <w:rPr>
                <w:lang w:eastAsia="zh-CN"/>
              </w:rPr>
            </w:pPr>
          </w:p>
        </w:tc>
        <w:tc>
          <w:tcPr>
            <w:tcW w:w="1807" w:type="dxa"/>
          </w:tcPr>
          <w:p w:rsidR="00EA2C05" w:rsidRDefault="008816C4">
            <w:pPr>
              <w:pStyle w:val="TableText"/>
              <w:spacing w:before="288" w:line="225" w:lineRule="auto"/>
              <w:ind w:left="431"/>
            </w:pPr>
            <w:r>
              <w:rPr>
                <w:spacing w:val="6"/>
              </w:rPr>
              <w:t>技术应用</w:t>
            </w:r>
          </w:p>
        </w:tc>
        <w:tc>
          <w:tcPr>
            <w:tcW w:w="6769" w:type="dxa"/>
          </w:tcPr>
          <w:p w:rsidR="00EA2C05" w:rsidRDefault="008816C4">
            <w:pPr>
              <w:pStyle w:val="TableText"/>
              <w:spacing w:before="55" w:line="234" w:lineRule="auto"/>
              <w:ind w:left="116" w:right="306" w:firstLine="17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能够把握数智时代下民办高校学生学习特点，利用生成式</w:t>
            </w:r>
            <w:r>
              <w:rPr>
                <w:spacing w:val="-41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8"/>
                <w:lang w:eastAsia="zh-CN"/>
              </w:rPr>
              <w:t>A1</w:t>
            </w:r>
            <w:r>
              <w:rPr>
                <w:spacing w:val="5"/>
                <w:lang w:eastAsia="zh-CN"/>
              </w:rPr>
              <w:t>技术开展课程教学活动和学习评价。</w:t>
            </w:r>
          </w:p>
        </w:tc>
      </w:tr>
    </w:tbl>
    <w:p w:rsidR="00EA2C05" w:rsidRDefault="00EA2C05">
      <w:pPr>
        <w:rPr>
          <w:lang w:eastAsia="zh-CN"/>
        </w:rPr>
      </w:pPr>
      <w:bookmarkStart w:id="0" w:name="_GoBack"/>
      <w:bookmarkEnd w:id="0"/>
    </w:p>
    <w:sectPr w:rsidR="00EA2C05">
      <w:headerReference w:type="default" r:id="rId9"/>
      <w:pgSz w:w="11906" w:h="16838"/>
      <w:pgMar w:top="2658" w:right="1239" w:bottom="1301" w:left="1240" w:header="2167" w:footer="9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16C4" w:rsidRDefault="008816C4">
      <w:r>
        <w:separator/>
      </w:r>
    </w:p>
  </w:endnote>
  <w:endnote w:type="continuationSeparator" w:id="0">
    <w:p w:rsidR="008816C4" w:rsidRDefault="00881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ngSong">
    <w:altName w:val="FangSong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16C4" w:rsidRDefault="008816C4">
      <w:r>
        <w:separator/>
      </w:r>
    </w:p>
  </w:footnote>
  <w:footnote w:type="continuationSeparator" w:id="0">
    <w:p w:rsidR="008816C4" w:rsidRDefault="008816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C05" w:rsidRDefault="008816C4">
    <w:pPr>
      <w:spacing w:before="83" w:line="230" w:lineRule="auto"/>
      <w:ind w:left="320"/>
      <w:rPr>
        <w:rFonts w:ascii="Times New Roman" w:eastAsia="Times New Roman" w:hAnsi="Times New Roman" w:cs="Times New Roman"/>
        <w:sz w:val="31"/>
        <w:szCs w:val="31"/>
      </w:rPr>
    </w:pPr>
    <w:r>
      <w:rPr>
        <w:rFonts w:ascii="黑体" w:eastAsia="黑体" w:hAnsi="黑体" w:cs="黑体"/>
        <w:spacing w:val="-4"/>
        <w:sz w:val="31"/>
        <w:szCs w:val="31"/>
      </w:rPr>
      <w:t>附件</w:t>
    </w:r>
    <w:r>
      <w:rPr>
        <w:rFonts w:ascii="黑体" w:eastAsia="黑体" w:hAnsi="黑体" w:cs="黑体"/>
        <w:spacing w:val="-58"/>
        <w:sz w:val="31"/>
        <w:szCs w:val="31"/>
      </w:rPr>
      <w:t xml:space="preserve"> </w:t>
    </w:r>
    <w:r>
      <w:rPr>
        <w:rFonts w:ascii="Times New Roman" w:eastAsia="Times New Roman" w:hAnsi="Times New Roman" w:cs="Times New Roman"/>
        <w:spacing w:val="-4"/>
        <w:sz w:val="31"/>
        <w:szCs w:val="31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A2C05"/>
    <w:rsid w:val="008816C4"/>
    <w:rsid w:val="00D16627"/>
    <w:rsid w:val="00EA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23FAABC-2D60-4198-9333-ED0A4AD1B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semiHidden/>
    <w:qFormat/>
    <w:rPr>
      <w:rFonts w:ascii="FangSong" w:eastAsia="FangSong" w:hAnsi="FangSong" w:cs="FangSong"/>
      <w:sz w:val="31"/>
      <w:szCs w:val="31"/>
    </w:rPr>
  </w:style>
  <w:style w:type="paragraph" w:customStyle="1" w:styleId="TableText">
    <w:name w:val="Table Text"/>
    <w:basedOn w:val="a"/>
    <w:semiHidden/>
    <w:qFormat/>
    <w:rPr>
      <w:rFonts w:ascii="FangSong" w:eastAsia="FangSong" w:hAnsi="FangSong" w:cs="FangSong"/>
      <w:sz w:val="23"/>
      <w:szCs w:val="23"/>
    </w:rPr>
  </w:style>
  <w:style w:type="paragraph" w:styleId="a4">
    <w:name w:val="header"/>
    <w:basedOn w:val="a"/>
    <w:link w:val="a5"/>
    <w:uiPriority w:val="99"/>
    <w:unhideWhenUsed/>
    <w:rsid w:val="00D1662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16627"/>
    <w:rPr>
      <w:noProof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1662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16627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</dc:title>
  <dc:creator>牟开亮</dc:creator>
  <cp:lastModifiedBy>冬雅 王</cp:lastModifiedBy>
  <cp:revision>2</cp:revision>
  <dcterms:created xsi:type="dcterms:W3CDTF">2026-08-29T08:49:00Z</dcterms:created>
  <dcterms:modified xsi:type="dcterms:W3CDTF">2026-08-29T08:49:00Z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2026-08-29T14:51:42Z</vt:filetime>
  </property>
</Properties>
</file>